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0A1" w:rsidRDefault="003E3E08" w:rsidP="00C43066">
      <w:pPr>
        <w:rPr>
          <w:b/>
        </w:rPr>
      </w:pPr>
      <w:r>
        <w:rPr>
          <w:b/>
        </w:rPr>
        <w:t>AB</w:t>
      </w:r>
      <w:r w:rsidR="00484F48">
        <w:rPr>
          <w:b/>
        </w:rPr>
        <w:t>DECN</w:t>
      </w:r>
    </w:p>
    <w:p w:rsidR="00C43066" w:rsidRDefault="000923F9" w:rsidP="00C43066">
      <w:r>
        <w:t>Arbitrator’s</w:t>
      </w:r>
      <w:r w:rsidR="00C43066">
        <w:t xml:space="preserve"> Name</w:t>
      </w:r>
    </w:p>
    <w:p w:rsidR="00C43066" w:rsidRDefault="000923F9" w:rsidP="00C43066">
      <w:r>
        <w:t>Arbitrator’s</w:t>
      </w:r>
      <w:r w:rsidR="00C43066">
        <w:t xml:space="preserve"> Bar Number</w:t>
      </w:r>
    </w:p>
    <w:p w:rsidR="00C43066" w:rsidRDefault="000923F9" w:rsidP="00C43066">
      <w:r>
        <w:t>Arbitrator’s</w:t>
      </w:r>
      <w:r w:rsidR="00C43066">
        <w:t xml:space="preserve"> Firm Name</w:t>
      </w:r>
    </w:p>
    <w:p w:rsidR="00C43066" w:rsidRDefault="000923F9" w:rsidP="00C43066">
      <w:r>
        <w:t>Arbitrator’s</w:t>
      </w:r>
      <w:r w:rsidR="00C43066">
        <w:t xml:space="preserve"> Address</w:t>
      </w:r>
    </w:p>
    <w:p w:rsidR="00C43066" w:rsidRDefault="000923F9" w:rsidP="00C43066">
      <w:r>
        <w:t>Arbitrator’s</w:t>
      </w:r>
      <w:r w:rsidR="00C43066">
        <w:t xml:space="preserve"> Phone Number</w:t>
      </w:r>
    </w:p>
    <w:p w:rsidR="00C43066" w:rsidRDefault="00C43066" w:rsidP="00C43066"/>
    <w:p w:rsidR="00C43066" w:rsidRDefault="00C43066" w:rsidP="00C43066"/>
    <w:p w:rsidR="00C43066" w:rsidRDefault="00C43066" w:rsidP="00C43066"/>
    <w:p w:rsidR="00C43066" w:rsidRDefault="00C43066" w:rsidP="00C43066">
      <w:pPr>
        <w:jc w:val="center"/>
      </w:pPr>
      <w:r>
        <w:t>DISTRICT COURT</w:t>
      </w:r>
    </w:p>
    <w:p w:rsidR="00C43066" w:rsidRDefault="00C43066" w:rsidP="00C43066">
      <w:pPr>
        <w:jc w:val="center"/>
      </w:pPr>
    </w:p>
    <w:p w:rsidR="00C43066" w:rsidRDefault="00C43066" w:rsidP="00C43066">
      <w:pPr>
        <w:jc w:val="center"/>
      </w:pPr>
      <w:smartTag w:uri="urn:schemas-microsoft-com:office:smarttags" w:element="place">
        <w:smartTag w:uri="urn:schemas-microsoft-com:office:smarttags" w:element="City">
          <w:r>
            <w:t>CLARK COUNTY</w:t>
          </w:r>
        </w:smartTag>
        <w:r>
          <w:t xml:space="preserve">, </w:t>
        </w:r>
        <w:smartTag w:uri="urn:schemas-microsoft-com:office:smarttags" w:element="time">
          <w:r>
            <w:t>NEVADA</w:t>
          </w:r>
        </w:smartTag>
      </w:smartTag>
    </w:p>
    <w:p w:rsidR="00C43066" w:rsidRDefault="00C43066" w:rsidP="00C43066"/>
    <w:p w:rsidR="00C43066" w:rsidRDefault="00C43066" w:rsidP="00C43066">
      <w:r>
        <w:tab/>
      </w:r>
      <w:r>
        <w:tab/>
      </w:r>
      <w:r>
        <w:tab/>
      </w:r>
      <w:r>
        <w:tab/>
      </w:r>
      <w:r>
        <w:tab/>
      </w:r>
      <w:r>
        <w:tab/>
      </w:r>
      <w:r>
        <w:tab/>
        <w:t>)</w:t>
      </w:r>
    </w:p>
    <w:p w:rsidR="00C43066" w:rsidRDefault="00C43066" w:rsidP="00C43066">
      <w:r>
        <w:tab/>
      </w:r>
      <w:r>
        <w:tab/>
      </w:r>
      <w:r>
        <w:tab/>
      </w:r>
      <w:r>
        <w:tab/>
      </w:r>
      <w:r>
        <w:tab/>
      </w:r>
      <w:r>
        <w:tab/>
      </w:r>
      <w:r>
        <w:tab/>
        <w:t>)</w:t>
      </w:r>
    </w:p>
    <w:p w:rsidR="00C43066" w:rsidRDefault="00C43066" w:rsidP="00C43066">
      <w:r>
        <w:tab/>
      </w:r>
      <w:r>
        <w:tab/>
      </w:r>
      <w:r>
        <w:tab/>
        <w:t>Plaintiff,</w:t>
      </w:r>
      <w:r>
        <w:tab/>
      </w:r>
      <w:r>
        <w:tab/>
      </w:r>
      <w:r>
        <w:tab/>
        <w:t>)</w:t>
      </w:r>
    </w:p>
    <w:p w:rsidR="00C43066" w:rsidRDefault="00C43066" w:rsidP="00C43066">
      <w:r>
        <w:tab/>
      </w:r>
      <w:r>
        <w:tab/>
      </w:r>
      <w:r>
        <w:tab/>
      </w:r>
      <w:r>
        <w:tab/>
      </w:r>
      <w:r>
        <w:tab/>
      </w:r>
      <w:r>
        <w:tab/>
      </w:r>
      <w:r>
        <w:tab/>
        <w:t>)</w:t>
      </w:r>
    </w:p>
    <w:p w:rsidR="00C43066" w:rsidRDefault="00C43066" w:rsidP="00C43066">
      <w:r>
        <w:t>v.</w:t>
      </w:r>
      <w:r>
        <w:tab/>
      </w:r>
      <w:r>
        <w:tab/>
      </w:r>
      <w:r>
        <w:tab/>
      </w:r>
      <w:r>
        <w:tab/>
      </w:r>
      <w:r>
        <w:tab/>
      </w:r>
      <w:r>
        <w:tab/>
      </w:r>
      <w:r>
        <w:tab/>
        <w:t>)</w:t>
      </w:r>
      <w:r>
        <w:tab/>
        <w:t>CASE NO.</w:t>
      </w:r>
      <w:r>
        <w:tab/>
        <w:t>A</w:t>
      </w:r>
      <w:r w:rsidR="003E3E08">
        <w:t>-</w:t>
      </w:r>
    </w:p>
    <w:p w:rsidR="00C43066" w:rsidRDefault="00C43066" w:rsidP="00C43066">
      <w:r>
        <w:tab/>
      </w:r>
      <w:r>
        <w:tab/>
      </w:r>
      <w:r>
        <w:tab/>
      </w:r>
      <w:r>
        <w:tab/>
      </w:r>
      <w:r>
        <w:tab/>
      </w:r>
      <w:r>
        <w:tab/>
      </w:r>
      <w:r>
        <w:tab/>
        <w:t>)</w:t>
      </w:r>
      <w:r>
        <w:tab/>
        <w:t>DEPT NO.</w:t>
      </w:r>
      <w:r>
        <w:tab/>
      </w:r>
    </w:p>
    <w:p w:rsidR="00C43066" w:rsidRDefault="00C43066" w:rsidP="00C43066">
      <w:r>
        <w:tab/>
      </w:r>
      <w:r>
        <w:tab/>
      </w:r>
      <w:r>
        <w:tab/>
      </w:r>
      <w:r>
        <w:tab/>
      </w:r>
      <w:r>
        <w:tab/>
      </w:r>
      <w:r>
        <w:tab/>
      </w:r>
      <w:r>
        <w:tab/>
        <w:t>)</w:t>
      </w:r>
    </w:p>
    <w:p w:rsidR="00C43066" w:rsidRPr="00F12BFD" w:rsidRDefault="00C43066" w:rsidP="00C43066">
      <w:pPr>
        <w:rPr>
          <w:b/>
          <w:sz w:val="18"/>
          <w:szCs w:val="18"/>
        </w:rPr>
      </w:pPr>
      <w:r>
        <w:tab/>
      </w:r>
      <w:r>
        <w:tab/>
      </w:r>
      <w:r>
        <w:tab/>
        <w:t>Defendants.</w:t>
      </w:r>
      <w:r>
        <w:tab/>
      </w:r>
      <w:r>
        <w:tab/>
      </w:r>
      <w:r>
        <w:tab/>
        <w:t xml:space="preserve">)  </w:t>
      </w:r>
      <w:r w:rsidR="00F12BFD">
        <w:tab/>
      </w:r>
      <w:r w:rsidR="00F12BFD">
        <w:tab/>
        <w:t xml:space="preserve">          </w:t>
      </w:r>
    </w:p>
    <w:p w:rsidR="00C43066" w:rsidRDefault="00C43066" w:rsidP="00C43066">
      <w:r>
        <w:t>__________________________________________)</w:t>
      </w:r>
      <w:r>
        <w:tab/>
      </w:r>
      <w:r>
        <w:tab/>
        <w:t xml:space="preserve">          </w:t>
      </w:r>
      <w:r w:rsidR="00F12BFD">
        <w:tab/>
      </w:r>
      <w:r w:rsidR="00F12BFD">
        <w:tab/>
        <w:t xml:space="preserve">   </w:t>
      </w:r>
    </w:p>
    <w:p w:rsidR="00C43066" w:rsidRDefault="00C43066" w:rsidP="00C43066"/>
    <w:p w:rsidR="00B40625" w:rsidRDefault="00127A5B" w:rsidP="00C43066">
      <w:pPr>
        <w:jc w:val="center"/>
        <w:rPr>
          <w:b/>
          <w:u w:val="single"/>
        </w:rPr>
      </w:pPr>
      <w:r>
        <w:rPr>
          <w:b/>
          <w:u w:val="single"/>
        </w:rPr>
        <w:t>ARBITRAT</w:t>
      </w:r>
      <w:r w:rsidR="00484F48">
        <w:rPr>
          <w:b/>
          <w:u w:val="single"/>
        </w:rPr>
        <w:t>OR’S DECISION</w:t>
      </w:r>
    </w:p>
    <w:p w:rsidR="00484F48" w:rsidRDefault="00484F48" w:rsidP="00C43066">
      <w:pPr>
        <w:jc w:val="center"/>
        <w:rPr>
          <w:b/>
          <w:u w:val="single"/>
        </w:rPr>
      </w:pPr>
    </w:p>
    <w:p w:rsidR="004742F5" w:rsidRPr="002647AF" w:rsidRDefault="004742F5" w:rsidP="00484F48">
      <w:pPr>
        <w:spacing w:line="480" w:lineRule="auto"/>
        <w:rPr>
          <w:i/>
        </w:rPr>
      </w:pPr>
      <w:r w:rsidRPr="002647AF">
        <w:rPr>
          <w:i/>
        </w:rPr>
        <w:tab/>
      </w:r>
      <w:r w:rsidR="002454F9" w:rsidRPr="002647AF">
        <w:rPr>
          <w:i/>
        </w:rPr>
        <w:t>(</w:t>
      </w:r>
      <w:r w:rsidRPr="002647AF">
        <w:rPr>
          <w:i/>
        </w:rPr>
        <w:t>NAR 16(c) states that the Arbitrator must file and serve an arbitration decision that is separate from the arbitration award.  The arbitration decision must be served at the same time as the arbitration award.</w:t>
      </w:r>
      <w:r w:rsidR="00484F48" w:rsidRPr="002647AF">
        <w:rPr>
          <w:i/>
        </w:rPr>
        <w:tab/>
      </w:r>
      <w:r w:rsidRPr="002647AF">
        <w:rPr>
          <w:i/>
        </w:rPr>
        <w:t>The arbitration decision must consist of a written opinion stating the reasons for the arbitrator’s decision.</w:t>
      </w:r>
    </w:p>
    <w:p w:rsidR="00544D4E" w:rsidRPr="002647AF" w:rsidRDefault="00484F48" w:rsidP="00484F48">
      <w:pPr>
        <w:spacing w:line="480" w:lineRule="auto"/>
        <w:rPr>
          <w:i/>
        </w:rPr>
      </w:pPr>
      <w:r w:rsidRPr="002647AF">
        <w:rPr>
          <w:i/>
        </w:rPr>
        <w:tab/>
      </w:r>
      <w:r w:rsidR="000C0CF1" w:rsidRPr="002647AF">
        <w:rPr>
          <w:i/>
        </w:rPr>
        <w:t>An a</w:t>
      </w:r>
      <w:r w:rsidRPr="002647AF">
        <w:rPr>
          <w:i/>
        </w:rPr>
        <w:t xml:space="preserve">rbitrator's written opinion stating the reasons for the arbitrator's decision </w:t>
      </w:r>
      <w:r w:rsidR="000C0CF1" w:rsidRPr="002647AF">
        <w:rPr>
          <w:i/>
        </w:rPr>
        <w:t>is referred to a</w:t>
      </w:r>
      <w:r w:rsidRPr="002647AF">
        <w:rPr>
          <w:i/>
        </w:rPr>
        <w:t>s the arbitrator's "Decision."  The words "Award" and "Decision" are thus separate and distinct document titles</w:t>
      </w:r>
      <w:r w:rsidR="002454F9" w:rsidRPr="002647AF">
        <w:rPr>
          <w:i/>
        </w:rPr>
        <w:t>)</w:t>
      </w:r>
      <w:r w:rsidRPr="002647AF">
        <w:rPr>
          <w:i/>
        </w:rPr>
        <w:t>.</w:t>
      </w:r>
    </w:p>
    <w:p w:rsidR="00127A5B" w:rsidRPr="00544D4E" w:rsidRDefault="00484F48" w:rsidP="00484F48">
      <w:pPr>
        <w:spacing w:line="480" w:lineRule="auto"/>
      </w:pPr>
      <w:r>
        <w:tab/>
        <w:t>The Arbitrator’s finding</w:t>
      </w:r>
      <w:r w:rsidR="008219F5">
        <w:t>s and explanation</w:t>
      </w:r>
      <w:r>
        <w:t xml:space="preserve"> </w:t>
      </w:r>
      <w:r w:rsidR="009B539B">
        <w:t xml:space="preserve">in support of the Award </w:t>
      </w:r>
      <w:r>
        <w:t xml:space="preserve">are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717390">
        <w:t>.</w:t>
      </w:r>
      <w:r w:rsidR="00127A5B">
        <w:tab/>
      </w:r>
    </w:p>
    <w:p w:rsidR="00C43066" w:rsidRDefault="00C43066" w:rsidP="00C43066">
      <w:pPr>
        <w:spacing w:line="480" w:lineRule="auto"/>
      </w:pPr>
      <w:r>
        <w:tab/>
        <w:t xml:space="preserve">DATED this </w:t>
      </w:r>
      <w:r>
        <w:rPr>
          <w:u w:val="single"/>
        </w:rPr>
        <w:tab/>
      </w:r>
      <w:r>
        <w:rPr>
          <w:u w:val="single"/>
        </w:rPr>
        <w:tab/>
      </w:r>
      <w:r>
        <w:t xml:space="preserve"> day of </w:t>
      </w:r>
      <w:r>
        <w:rPr>
          <w:u w:val="single"/>
        </w:rPr>
        <w:tab/>
      </w:r>
      <w:r>
        <w:rPr>
          <w:u w:val="single"/>
        </w:rPr>
        <w:tab/>
      </w:r>
      <w:r>
        <w:rPr>
          <w:u w:val="single"/>
        </w:rPr>
        <w:tab/>
      </w:r>
      <w:r>
        <w:t>, 20</w:t>
      </w:r>
      <w:r w:rsidR="003E3E08">
        <w:t>__</w:t>
      </w:r>
      <w:r>
        <w:t>.</w:t>
      </w:r>
    </w:p>
    <w:p w:rsidR="00C43066" w:rsidRDefault="00C43066" w:rsidP="00C43066">
      <w:r>
        <w:tab/>
      </w:r>
      <w:r>
        <w:tab/>
      </w:r>
      <w:r>
        <w:tab/>
      </w:r>
      <w:r>
        <w:tab/>
      </w:r>
      <w:r>
        <w:tab/>
      </w:r>
      <w:r>
        <w:tab/>
      </w:r>
      <w:r>
        <w:tab/>
      </w:r>
      <w:r>
        <w:rPr>
          <w:u w:val="single"/>
        </w:rPr>
        <w:tab/>
      </w:r>
      <w:r>
        <w:rPr>
          <w:u w:val="single"/>
        </w:rPr>
        <w:tab/>
      </w:r>
      <w:r>
        <w:rPr>
          <w:u w:val="single"/>
        </w:rPr>
        <w:tab/>
      </w:r>
      <w:r>
        <w:rPr>
          <w:u w:val="single"/>
        </w:rPr>
        <w:tab/>
      </w:r>
      <w:r>
        <w:rPr>
          <w:u w:val="single"/>
        </w:rPr>
        <w:tab/>
      </w:r>
    </w:p>
    <w:p w:rsidR="00544D4E" w:rsidRDefault="00C43066" w:rsidP="00C43066">
      <w:r>
        <w:tab/>
      </w:r>
      <w:r>
        <w:tab/>
      </w:r>
      <w:r>
        <w:tab/>
      </w:r>
      <w:r>
        <w:tab/>
      </w:r>
      <w:r>
        <w:tab/>
      </w:r>
      <w:r>
        <w:tab/>
      </w:r>
      <w:r>
        <w:tab/>
        <w:t>A</w:t>
      </w:r>
      <w:r w:rsidR="001F7ABE">
        <w:t>RBITRATOR</w:t>
      </w:r>
    </w:p>
    <w:p w:rsidR="00544D4E" w:rsidRDefault="00544D4E" w:rsidP="00C43066"/>
    <w:p w:rsidR="00F77F49" w:rsidRDefault="00F77F49" w:rsidP="00C43066"/>
    <w:p w:rsidR="000923F9" w:rsidRDefault="000923F9" w:rsidP="00C43066"/>
    <w:p w:rsidR="007D3E52" w:rsidRDefault="007D3E52" w:rsidP="00F77F49">
      <w:pPr>
        <w:jc w:val="right"/>
      </w:pPr>
    </w:p>
    <w:p w:rsidR="007D3E52" w:rsidRDefault="007D3E52" w:rsidP="00F77F49">
      <w:pPr>
        <w:jc w:val="right"/>
      </w:pPr>
    </w:p>
    <w:p w:rsidR="003975CF" w:rsidRDefault="000923F9" w:rsidP="00F77F49">
      <w:pPr>
        <w:jc w:val="right"/>
      </w:pPr>
      <w:r>
        <w:t xml:space="preserve">ARB </w:t>
      </w:r>
      <w:r w:rsidR="00F77F49">
        <w:t xml:space="preserve">FORM </w:t>
      </w:r>
      <w:r w:rsidR="00C17832">
        <w:t>44</w:t>
      </w:r>
      <w:r w:rsidR="00F77F49">
        <w:t xml:space="preserve"> (1 of 2)</w:t>
      </w:r>
    </w:p>
    <w:p w:rsidR="00B27BDC" w:rsidRDefault="00B27BDC" w:rsidP="00F77F49">
      <w:pPr>
        <w:jc w:val="right"/>
      </w:pPr>
    </w:p>
    <w:p w:rsidR="00B27BDC" w:rsidRDefault="00B27BDC" w:rsidP="00F77F49">
      <w:pPr>
        <w:jc w:val="right"/>
      </w:pPr>
    </w:p>
    <w:p w:rsidR="00F12BFD" w:rsidRDefault="00F12BFD" w:rsidP="00F12BFD">
      <w:pPr>
        <w:jc w:val="right"/>
      </w:pPr>
    </w:p>
    <w:p w:rsidR="00F77F49" w:rsidRDefault="00F77F49" w:rsidP="00F12BFD">
      <w:pPr>
        <w:jc w:val="right"/>
      </w:pPr>
    </w:p>
    <w:p w:rsidR="007D3E52" w:rsidRDefault="007D3E52" w:rsidP="007D3E52">
      <w:pPr>
        <w:jc w:val="center"/>
      </w:pPr>
      <w:r>
        <w:rPr>
          <w:b/>
          <w:u w:val="single"/>
        </w:rPr>
        <w:t>NOTICE</w:t>
      </w:r>
    </w:p>
    <w:p w:rsidR="007D3E52" w:rsidRDefault="007D3E52" w:rsidP="007D3E52">
      <w:pPr>
        <w:jc w:val="center"/>
      </w:pPr>
    </w:p>
    <w:p w:rsidR="007D3E52" w:rsidRDefault="007D3E52" w:rsidP="007D3E52">
      <w:r>
        <w:t>Pursuant to NAR 18(</w:t>
      </w:r>
      <w:r w:rsidR="004742F5">
        <w:t>a</w:t>
      </w:r>
      <w:r>
        <w:t xml:space="preserve">), you are hereby notified you have </w:t>
      </w:r>
      <w:r w:rsidR="004742F5">
        <w:t>30</w:t>
      </w:r>
      <w:r>
        <w:t xml:space="preserve"> days from the date you are served with </w:t>
      </w:r>
      <w:r w:rsidR="001B21CA">
        <w:t>the Arbitrator’s Award</w:t>
      </w:r>
      <w:r>
        <w:t xml:space="preserve"> within which to file a written Request for Trial de Novo with the Clerk of the Court and serve all other parties.</w:t>
      </w:r>
    </w:p>
    <w:p w:rsidR="007D3E52" w:rsidRDefault="007D3E52" w:rsidP="007D3E52"/>
    <w:p w:rsidR="007D3E52" w:rsidRDefault="007D3E52" w:rsidP="007D3E52">
      <w:r>
        <w:t>Pursuant to NAR 18(</w:t>
      </w:r>
      <w:r w:rsidR="004742F5">
        <w:t>d</w:t>
      </w:r>
      <w:r>
        <w:t xml:space="preserve">), the Trial de Novo shall proceed in accordance with the Nevada Short Trial Rules, unless a party timely files a </w:t>
      </w:r>
      <w:r w:rsidR="006F0D14">
        <w:t>Demand</w:t>
      </w:r>
      <w:r>
        <w:t xml:space="preserve"> for Removal from the Short Trial Program as provided in NSTR 5</w:t>
      </w:r>
      <w:r w:rsidR="006F0D14">
        <w:t xml:space="preserve">. </w:t>
      </w:r>
    </w:p>
    <w:p w:rsidR="007D3E52" w:rsidRPr="007D3E52" w:rsidRDefault="007D3E52" w:rsidP="007D3E52"/>
    <w:p w:rsidR="007D3E52" w:rsidRDefault="007D3E52" w:rsidP="00F12BFD">
      <w:pPr>
        <w:jc w:val="right"/>
      </w:pPr>
    </w:p>
    <w:p w:rsidR="00C43066" w:rsidRDefault="00C43066" w:rsidP="00C43066"/>
    <w:p w:rsidR="00544D4E" w:rsidRDefault="00544D4E" w:rsidP="00C43066"/>
    <w:p w:rsidR="001F7ABE" w:rsidRDefault="00F26719" w:rsidP="00C43066">
      <w:pPr>
        <w:jc w:val="center"/>
      </w:pPr>
      <w:r>
        <w:rPr>
          <w:u w:val="single"/>
        </w:rPr>
        <w:t xml:space="preserve">CERTIFICATE OF </w:t>
      </w:r>
      <w:r w:rsidR="003E3E08">
        <w:rPr>
          <w:u w:val="single"/>
        </w:rPr>
        <w:t>SERVICE</w:t>
      </w:r>
    </w:p>
    <w:p w:rsidR="00F26719" w:rsidRDefault="00F26719" w:rsidP="00C43066">
      <w:pPr>
        <w:jc w:val="center"/>
      </w:pPr>
    </w:p>
    <w:p w:rsidR="00F26719" w:rsidRDefault="00F26719" w:rsidP="00F26719">
      <w:pPr>
        <w:jc w:val="both"/>
      </w:pPr>
      <w:r>
        <w:tab/>
        <w:t xml:space="preserve">I hereby certify that on the </w:t>
      </w:r>
      <w:r>
        <w:rPr>
          <w:u w:val="single"/>
        </w:rPr>
        <w:tab/>
      </w:r>
      <w:r>
        <w:rPr>
          <w:u w:val="single"/>
        </w:rPr>
        <w:tab/>
      </w:r>
      <w:r>
        <w:t xml:space="preserve"> day of </w:t>
      </w:r>
      <w:r>
        <w:rPr>
          <w:u w:val="single"/>
        </w:rPr>
        <w:tab/>
      </w:r>
      <w:r>
        <w:rPr>
          <w:u w:val="single"/>
        </w:rPr>
        <w:tab/>
      </w:r>
      <w:r>
        <w:rPr>
          <w:u w:val="single"/>
        </w:rPr>
        <w:tab/>
      </w:r>
      <w:r>
        <w:t>, 20</w:t>
      </w:r>
      <w:r w:rsidR="003E3E08">
        <w:t>__</w:t>
      </w:r>
      <w:r>
        <w:t xml:space="preserve">, I mailed a copy of the foregoing </w:t>
      </w:r>
      <w:r w:rsidR="007D3E52">
        <w:t>ARBITRAT</w:t>
      </w:r>
      <w:r w:rsidR="006C37E3">
        <w:t>OR’S</w:t>
      </w:r>
      <w:r w:rsidR="007D3E52">
        <w:t xml:space="preserve"> </w:t>
      </w:r>
      <w:r w:rsidR="000C0CF1">
        <w:t>DECISION</w:t>
      </w:r>
      <w:r w:rsidR="007D3E52">
        <w:t xml:space="preserve"> </w:t>
      </w:r>
      <w:r>
        <w:t xml:space="preserve">in a sealed envelope, to the following </w:t>
      </w:r>
      <w:r w:rsidRPr="001F7ABE">
        <w:t>counsel of record</w:t>
      </w:r>
      <w:r>
        <w:t xml:space="preserve"> and that postage was fully prepaid thereon</w:t>
      </w:r>
      <w:r w:rsidR="003E3E08">
        <w:t xml:space="preserve"> </w:t>
      </w:r>
      <w:r w:rsidR="003E3E08" w:rsidRPr="003E3E08">
        <w:rPr>
          <w:b/>
          <w:i/>
        </w:rPr>
        <w:t>OR</w:t>
      </w:r>
      <w:r w:rsidR="003E3E08">
        <w:t xml:space="preserve"> this document was served via E-Service</w:t>
      </w:r>
      <w:r>
        <w:t>:</w:t>
      </w:r>
    </w:p>
    <w:p w:rsidR="00F77F49" w:rsidRDefault="00F77F49" w:rsidP="00F26719">
      <w:pPr>
        <w:jc w:val="both"/>
      </w:pPr>
    </w:p>
    <w:p w:rsidR="001F7ABE" w:rsidRDefault="001F7ABE" w:rsidP="00F26719">
      <w:pPr>
        <w:jc w:val="both"/>
      </w:pPr>
    </w:p>
    <w:p w:rsidR="00F26719" w:rsidRDefault="00F26719" w:rsidP="00F26719"/>
    <w:p w:rsidR="00F26719" w:rsidRDefault="00F26719" w:rsidP="00F26719"/>
    <w:p w:rsidR="00F26719" w:rsidRDefault="00F26719" w:rsidP="00F26719">
      <w:r>
        <w:tab/>
      </w:r>
      <w:r>
        <w:tab/>
      </w:r>
      <w:r>
        <w:tab/>
      </w:r>
      <w:r>
        <w:tab/>
      </w:r>
      <w:r>
        <w:tab/>
      </w:r>
      <w:r>
        <w:tab/>
      </w:r>
      <w:r>
        <w:tab/>
      </w:r>
      <w:r>
        <w:rPr>
          <w:u w:val="single"/>
        </w:rPr>
        <w:tab/>
      </w:r>
      <w:r>
        <w:rPr>
          <w:u w:val="single"/>
        </w:rPr>
        <w:tab/>
      </w:r>
      <w:r>
        <w:rPr>
          <w:u w:val="single"/>
        </w:rPr>
        <w:tab/>
      </w:r>
      <w:r>
        <w:rPr>
          <w:u w:val="single"/>
        </w:rPr>
        <w:tab/>
      </w:r>
      <w:r>
        <w:rPr>
          <w:u w:val="single"/>
        </w:rPr>
        <w:tab/>
      </w:r>
    </w:p>
    <w:p w:rsidR="00F26719" w:rsidRDefault="00F26719" w:rsidP="00F26719">
      <w:r>
        <w:tab/>
      </w:r>
      <w:r>
        <w:tab/>
      </w:r>
      <w:r>
        <w:tab/>
      </w:r>
      <w:r>
        <w:tab/>
      </w:r>
      <w:r>
        <w:tab/>
      </w:r>
      <w:r>
        <w:tab/>
      </w:r>
      <w:r>
        <w:tab/>
      </w:r>
      <w:r w:rsidR="00544D4E">
        <w:t>EMPLOYEE OF ARBITRATOR</w:t>
      </w:r>
    </w:p>
    <w:p w:rsidR="00F26719" w:rsidRDefault="00F26719" w:rsidP="00F26719"/>
    <w:p w:rsidR="00F26719" w:rsidRDefault="00F26719" w:rsidP="00F26719"/>
    <w:p w:rsidR="00F26719" w:rsidRDefault="00F26719" w:rsidP="00F26719"/>
    <w:p w:rsidR="00544D4E" w:rsidRDefault="00544D4E" w:rsidP="00F26719"/>
    <w:p w:rsidR="00544D4E" w:rsidRDefault="00544D4E" w:rsidP="00F26719"/>
    <w:p w:rsidR="00F12BFD" w:rsidRDefault="00F12BFD" w:rsidP="00F26719"/>
    <w:p w:rsidR="00484F48" w:rsidRDefault="00F77F49" w:rsidP="00484F48">
      <w:pPr>
        <w:rPr>
          <w:b/>
          <w:sz w:val="20"/>
          <w:szCs w:val="20"/>
        </w:rPr>
      </w:pPr>
      <w:r>
        <w:rPr>
          <w:b/>
          <w:sz w:val="20"/>
          <w:szCs w:val="20"/>
        </w:rPr>
        <w:t>NOTE:</w:t>
      </w:r>
      <w:r>
        <w:rPr>
          <w:b/>
          <w:sz w:val="20"/>
          <w:szCs w:val="20"/>
        </w:rPr>
        <w:tab/>
      </w:r>
      <w:r>
        <w:rPr>
          <w:b/>
          <w:sz w:val="20"/>
          <w:szCs w:val="20"/>
        </w:rPr>
        <w:tab/>
      </w:r>
      <w:r w:rsidR="00484F48">
        <w:rPr>
          <w:b/>
          <w:sz w:val="20"/>
          <w:szCs w:val="20"/>
        </w:rPr>
        <w:t xml:space="preserve">WHEN ISSUING AN ARBITRATION AWARD AND AN ARBITRATION </w:t>
      </w:r>
    </w:p>
    <w:p w:rsidR="00A33565" w:rsidRDefault="00484F48" w:rsidP="00484F48">
      <w:pPr>
        <w:rPr>
          <w:b/>
          <w:sz w:val="20"/>
          <w:szCs w:val="20"/>
        </w:rPr>
      </w:pPr>
      <w:r>
        <w:rPr>
          <w:b/>
          <w:sz w:val="20"/>
          <w:szCs w:val="20"/>
        </w:rPr>
        <w:tab/>
      </w:r>
      <w:r>
        <w:rPr>
          <w:b/>
          <w:sz w:val="20"/>
          <w:szCs w:val="20"/>
        </w:rPr>
        <w:tab/>
        <w:t xml:space="preserve">DECISION, THEY </w:t>
      </w:r>
      <w:r w:rsidRPr="00717390">
        <w:rPr>
          <w:b/>
        </w:rPr>
        <w:t xml:space="preserve">MUST BE SERVED ON THE </w:t>
      </w:r>
      <w:r w:rsidRPr="00717390">
        <w:rPr>
          <w:b/>
          <w:i/>
        </w:rPr>
        <w:t>SAME DATE</w:t>
      </w:r>
      <w:r>
        <w:rPr>
          <w:b/>
          <w:sz w:val="20"/>
          <w:szCs w:val="20"/>
        </w:rPr>
        <w:t xml:space="preserve"> DUE TO</w:t>
      </w:r>
    </w:p>
    <w:p w:rsidR="00544D4E" w:rsidRDefault="00A33565" w:rsidP="00484F48">
      <w:pPr>
        <w:rPr>
          <w:b/>
          <w:sz w:val="20"/>
          <w:szCs w:val="20"/>
        </w:rPr>
      </w:pPr>
      <w:r>
        <w:rPr>
          <w:b/>
          <w:sz w:val="20"/>
          <w:szCs w:val="20"/>
        </w:rPr>
        <w:tab/>
      </w:r>
      <w:r>
        <w:rPr>
          <w:b/>
          <w:sz w:val="20"/>
          <w:szCs w:val="20"/>
        </w:rPr>
        <w:tab/>
      </w:r>
      <w:r w:rsidR="00484F48">
        <w:rPr>
          <w:b/>
          <w:sz w:val="20"/>
          <w:szCs w:val="20"/>
        </w:rPr>
        <w:t xml:space="preserve">TRIAL DE NOVO </w:t>
      </w:r>
      <w:r>
        <w:rPr>
          <w:b/>
          <w:sz w:val="20"/>
          <w:szCs w:val="20"/>
        </w:rPr>
        <w:t>REQUIREMENTS.</w:t>
      </w:r>
    </w:p>
    <w:p w:rsidR="00E001F5" w:rsidRDefault="00E001F5">
      <w:pPr>
        <w:rPr>
          <w:b/>
          <w:sz w:val="20"/>
          <w:szCs w:val="20"/>
        </w:rPr>
      </w:pPr>
    </w:p>
    <w:p w:rsidR="00E001F5" w:rsidRDefault="00E001F5">
      <w:pPr>
        <w:rPr>
          <w:b/>
          <w:sz w:val="20"/>
          <w:szCs w:val="20"/>
        </w:rPr>
      </w:pPr>
    </w:p>
    <w:p w:rsidR="00E001F5" w:rsidRDefault="00E001F5"/>
    <w:p w:rsidR="00544D4E" w:rsidRDefault="00544D4E"/>
    <w:p w:rsidR="00544D4E" w:rsidRDefault="00544D4E"/>
    <w:p w:rsidR="00F26719" w:rsidRDefault="00F26719"/>
    <w:p w:rsidR="00F26719" w:rsidRDefault="00F26719">
      <w:bookmarkStart w:id="0" w:name="_GoBack"/>
      <w:bookmarkEnd w:id="0"/>
    </w:p>
    <w:p w:rsidR="00F26719" w:rsidRPr="00F26719" w:rsidRDefault="000923F9" w:rsidP="00F26719">
      <w:pPr>
        <w:jc w:val="right"/>
      </w:pPr>
      <w:r>
        <w:t xml:space="preserve">ARB </w:t>
      </w:r>
      <w:r w:rsidR="00F26719">
        <w:t xml:space="preserve">FORM </w:t>
      </w:r>
      <w:r w:rsidR="00C17832">
        <w:t>44</w:t>
      </w:r>
      <w:r w:rsidR="00F26719">
        <w:t xml:space="preserve"> (2 of 2)</w:t>
      </w:r>
    </w:p>
    <w:sectPr w:rsidR="00F26719" w:rsidRPr="00F26719" w:rsidSect="00C43066">
      <w:pgSz w:w="12240" w:h="15840"/>
      <w:pgMar w:top="360" w:right="1080" w:bottom="36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62"/>
    <w:rsid w:val="00033FEB"/>
    <w:rsid w:val="0007025D"/>
    <w:rsid w:val="000923F9"/>
    <w:rsid w:val="000C0CF1"/>
    <w:rsid w:val="00127A5B"/>
    <w:rsid w:val="001B21CA"/>
    <w:rsid w:val="001F7ABE"/>
    <w:rsid w:val="002454F9"/>
    <w:rsid w:val="002647AF"/>
    <w:rsid w:val="0033313C"/>
    <w:rsid w:val="003975CF"/>
    <w:rsid w:val="003E3E08"/>
    <w:rsid w:val="00467DC8"/>
    <w:rsid w:val="004742F5"/>
    <w:rsid w:val="00484F48"/>
    <w:rsid w:val="00544D4E"/>
    <w:rsid w:val="006C37E3"/>
    <w:rsid w:val="006F0D14"/>
    <w:rsid w:val="00717390"/>
    <w:rsid w:val="007210A1"/>
    <w:rsid w:val="00766345"/>
    <w:rsid w:val="007D3E52"/>
    <w:rsid w:val="008219F5"/>
    <w:rsid w:val="009B539B"/>
    <w:rsid w:val="009D51EB"/>
    <w:rsid w:val="00A33565"/>
    <w:rsid w:val="00AD706B"/>
    <w:rsid w:val="00B27BDC"/>
    <w:rsid w:val="00B40625"/>
    <w:rsid w:val="00C021AE"/>
    <w:rsid w:val="00C17832"/>
    <w:rsid w:val="00C43066"/>
    <w:rsid w:val="00D66FA9"/>
    <w:rsid w:val="00E001F5"/>
    <w:rsid w:val="00ED4362"/>
    <w:rsid w:val="00F12BFD"/>
    <w:rsid w:val="00F26719"/>
    <w:rsid w:val="00F34F57"/>
    <w:rsid w:val="00F7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7937E72"/>
  <w15:docId w15:val="{1F6EB5AF-4291-44EC-B310-720D1856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0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27B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Attorney’s Name</vt:lpstr>
    </vt:vector>
  </TitlesOfParts>
  <Company>CLARK COUNTY</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Attorney’s Name</dc:title>
  <dc:creator>DISTRICT COURT</dc:creator>
  <cp:lastModifiedBy>Lisa Kaba</cp:lastModifiedBy>
  <cp:revision>2</cp:revision>
  <cp:lastPrinted>2008-03-30T21:37:00Z</cp:lastPrinted>
  <dcterms:created xsi:type="dcterms:W3CDTF">2022-12-19T22:41:00Z</dcterms:created>
  <dcterms:modified xsi:type="dcterms:W3CDTF">2022-12-19T22:41:00Z</dcterms:modified>
</cp:coreProperties>
</file>